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3FBEE" w14:textId="1271644D" w:rsidR="006620A0" w:rsidRPr="004D0A98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071572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6E383C" w:rsidRPr="006E383C">
        <w:rPr>
          <w:rFonts w:ascii="Arial" w:eastAsia="MS Mincho" w:hAnsi="Arial"/>
          <w:b/>
          <w:sz w:val="24"/>
          <w:szCs w:val="24"/>
          <w:lang w:eastAsia="x-none"/>
        </w:rPr>
        <w:t>R2-1916208</w:t>
      </w:r>
    </w:p>
    <w:p w14:paraId="1A54A4EB" w14:textId="3191B4A2" w:rsidR="006620A0" w:rsidRPr="00443935" w:rsidRDefault="00071572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>, 1</w:t>
      </w:r>
      <w:r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 w:rsidR="006E383C">
        <w:rPr>
          <w:rFonts w:ascii="Arial" w:eastAsia="MS Mincho" w:hAnsi="Arial"/>
          <w:b/>
          <w:sz w:val="24"/>
          <w:szCs w:val="24"/>
          <w:lang w:eastAsia="x-none"/>
        </w:rPr>
        <w:t>–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6E383C" w:rsidRPr="006E383C">
        <w:rPr>
          <w:rFonts w:ascii="Arial" w:eastAsia="MS Mincho" w:hAnsi="Arial" w:hint="eastAsia"/>
          <w:b/>
          <w:sz w:val="24"/>
          <w:szCs w:val="24"/>
          <w:lang w:eastAsia="x-none"/>
        </w:rPr>
        <w:t>n</w:t>
      </w:r>
      <w:r w:rsidR="006E383C" w:rsidRPr="006E383C">
        <w:rPr>
          <w:rFonts w:ascii="Arial" w:eastAsia="MS Mincho" w:hAnsi="Arial"/>
          <w:b/>
          <w:sz w:val="24"/>
          <w:szCs w:val="24"/>
          <w:lang w:eastAsia="x-none"/>
        </w:rPr>
        <w:t>d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B40AB1" w:rsidRPr="00B40AB1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bookmarkStart w:id="0" w:name="_GoBack"/>
      <w:bookmarkEnd w:id="0"/>
    </w:p>
    <w:p w14:paraId="4E3D8BA9" w14:textId="2F6D50D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2E2559">
        <w:rPr>
          <w:rFonts w:ascii="Arial" w:hAnsi="Arial" w:cs="Arial"/>
          <w:b/>
          <w:sz w:val="28"/>
          <w:szCs w:val="28"/>
          <w:lang w:val="it-IT" w:eastAsia="ko-KR"/>
        </w:rPr>
        <w:t>6</w:t>
      </w:r>
      <w:r w:rsidR="0061559E">
        <w:rPr>
          <w:rFonts w:ascii="Arial" w:hAnsi="Arial" w:cs="Arial" w:hint="eastAsia"/>
          <w:b/>
          <w:sz w:val="28"/>
          <w:szCs w:val="28"/>
          <w:lang w:val="it-IT" w:eastAsia="ko-KR"/>
        </w:rPr>
        <w:t>.</w:t>
      </w:r>
      <w:r w:rsidR="0061559E">
        <w:rPr>
          <w:rFonts w:ascii="Arial" w:hAnsi="Arial" w:cs="Arial"/>
          <w:b/>
          <w:sz w:val="28"/>
          <w:szCs w:val="28"/>
          <w:lang w:val="it-IT" w:eastAsia="ko-KR"/>
        </w:rPr>
        <w:t>9.</w:t>
      </w:r>
      <w:r w:rsidR="006E383C">
        <w:rPr>
          <w:rFonts w:ascii="Arial" w:hAnsi="Arial" w:cs="Arial"/>
          <w:b/>
          <w:sz w:val="28"/>
          <w:szCs w:val="28"/>
          <w:lang w:val="it-IT" w:eastAsia="ko-KR"/>
        </w:rPr>
        <w:t>4</w:t>
      </w:r>
    </w:p>
    <w:p w14:paraId="2A23BF7E" w14:textId="77AD5381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LG Electronics Inc.</w:t>
      </w:r>
    </w:p>
    <w:p w14:paraId="38760A3C" w14:textId="2252702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="008B2E7D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8B2E7D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8B2E7D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8B2E7D" w:rsidRPr="008B2E7D">
        <w:rPr>
          <w:rFonts w:ascii="Arial" w:hAnsi="Arial" w:cs="Arial"/>
          <w:b/>
          <w:noProof/>
          <w:sz w:val="28"/>
          <w:szCs w:val="28"/>
          <w:lang w:val="en-US" w:eastAsia="ko-KR"/>
        </w:rPr>
        <w:t>Consideration of After-action upon Conditional PSCell Addition</w:t>
      </w:r>
    </w:p>
    <w:p w14:paraId="237361E3" w14:textId="60A3AF18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</w:t>
      </w:r>
      <w:r w:rsidR="009D015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Discussion and Decision</w:t>
      </w:r>
    </w:p>
    <w:p w14:paraId="1C7EFCE3" w14:textId="2981F55E" w:rsidR="00F21060" w:rsidRPr="00435889" w:rsidRDefault="00C04930" w:rsidP="00C04930">
      <w:pPr>
        <w:pStyle w:val="1"/>
        <w:rPr>
          <w:rFonts w:ascii="Times New Roman" w:hAnsi="Times New Roman"/>
          <w:lang w:val="en-US" w:eastAsia="ko-KR"/>
        </w:rPr>
      </w:pPr>
      <w:r w:rsidRPr="00C04930">
        <w:rPr>
          <w:rFonts w:hint="eastAsia"/>
          <w:lang w:val="en-US" w:eastAsia="ko-KR"/>
        </w:rPr>
        <w:t>1.</w:t>
      </w:r>
      <w:r>
        <w:rPr>
          <w:rFonts w:hint="eastAsia"/>
          <w:lang w:val="en-US" w:eastAsia="ko-KR"/>
        </w:rPr>
        <w:t xml:space="preserve"> </w:t>
      </w:r>
      <w:r w:rsidR="00F21060" w:rsidRPr="00435889">
        <w:rPr>
          <w:rFonts w:hint="eastAsia"/>
          <w:lang w:val="en-US" w:eastAsia="ko-KR"/>
        </w:rPr>
        <w:t>Introduction</w:t>
      </w:r>
    </w:p>
    <w:p w14:paraId="3C55B93D" w14:textId="3DD3C82D" w:rsidR="008B5D0B" w:rsidRPr="008B5D0B" w:rsidRDefault="00F03877" w:rsidP="008B5D0B">
      <w:pPr>
        <w:rPr>
          <w:lang w:eastAsia="ko-KR"/>
        </w:rPr>
      </w:pPr>
      <w:r>
        <w:rPr>
          <w:lang w:eastAsia="ko-KR"/>
        </w:rPr>
        <w:t xml:space="preserve">In the </w:t>
      </w:r>
      <w:r w:rsidR="001E0804">
        <w:rPr>
          <w:lang w:eastAsia="ko-KR"/>
        </w:rPr>
        <w:t>previous</w:t>
      </w:r>
      <w:r>
        <w:rPr>
          <w:lang w:eastAsia="ko-KR"/>
        </w:rPr>
        <w:t xml:space="preserve"> </w:t>
      </w:r>
      <w:r w:rsidR="00071572">
        <w:rPr>
          <w:lang w:eastAsia="ko-KR"/>
        </w:rPr>
        <w:t>RAN2 meeting</w:t>
      </w:r>
      <w:r>
        <w:rPr>
          <w:lang w:eastAsia="ko-KR"/>
        </w:rPr>
        <w:t xml:space="preserve">, RAN2 </w:t>
      </w:r>
      <w:r w:rsidR="008B2E7D">
        <w:rPr>
          <w:lang w:eastAsia="ko-KR"/>
        </w:rPr>
        <w:t xml:space="preserve">made following agreements for the conditional </w:t>
      </w:r>
      <w:proofErr w:type="spellStart"/>
      <w:r w:rsidR="008B2E7D">
        <w:rPr>
          <w:lang w:eastAsia="ko-KR"/>
        </w:rPr>
        <w:t>PSCell</w:t>
      </w:r>
      <w:proofErr w:type="spellEnd"/>
      <w:r w:rsidR="008B2E7D">
        <w:rPr>
          <w:lang w:eastAsia="ko-KR"/>
        </w:rPr>
        <w:t xml:space="preserve"> addition/ change</w:t>
      </w:r>
      <w:r>
        <w:rPr>
          <w:lang w:eastAsia="ko-KR"/>
        </w:rPr>
        <w:t>:</w:t>
      </w:r>
    </w:p>
    <w:p w14:paraId="3A2953D5" w14:textId="77777777" w:rsidR="008B2E7D" w:rsidRPr="009251F4" w:rsidRDefault="008B2E7D" w:rsidP="008B2E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9251F4">
        <w:rPr>
          <w:b/>
        </w:rPr>
        <w:t>Agreements</w:t>
      </w:r>
    </w:p>
    <w:p w14:paraId="4296A9C7" w14:textId="6A03897A" w:rsidR="008B2E7D" w:rsidRPr="008B2E7D" w:rsidRDefault="008B2E7D" w:rsidP="008B2E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0</w:t>
      </w:r>
      <w:r w:rsidRPr="008B2E7D">
        <w:tab/>
      </w:r>
      <w:r>
        <w:t xml:space="preserve">We will prioritize work in SN-initiated </w:t>
      </w:r>
      <w:proofErr w:type="spellStart"/>
      <w:r>
        <w:t>PSCell</w:t>
      </w:r>
      <w:proofErr w:type="spellEnd"/>
      <w:r>
        <w:t xml:space="preserve"> change for conditional </w:t>
      </w:r>
      <w:proofErr w:type="spellStart"/>
      <w:r>
        <w:t>PSCell</w:t>
      </w:r>
      <w:proofErr w:type="spellEnd"/>
      <w:r>
        <w:t xml:space="preserve"> change.</w:t>
      </w:r>
    </w:p>
    <w:p w14:paraId="1600FEFD" w14:textId="609002AD" w:rsidR="008B2E7D" w:rsidRPr="008B2E7D" w:rsidRDefault="008B2E7D" w:rsidP="008B2E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8B2E7D">
        <w:tab/>
        <w:t xml:space="preserve">Maintain Rel-15 principle that only one </w:t>
      </w:r>
      <w:proofErr w:type="spellStart"/>
      <w:r w:rsidRPr="008B2E7D">
        <w:t>PScell</w:t>
      </w:r>
      <w:proofErr w:type="spellEnd"/>
      <w:r w:rsidRPr="008B2E7D">
        <w:t xml:space="preserve"> is active at a time even with conditional </w:t>
      </w:r>
      <w:proofErr w:type="spellStart"/>
      <w:r w:rsidRPr="008B2E7D">
        <w:t>PScell</w:t>
      </w:r>
      <w:proofErr w:type="spellEnd"/>
      <w:r w:rsidRPr="008B2E7D">
        <w:t xml:space="preserve"> addition/change.</w:t>
      </w:r>
    </w:p>
    <w:p w14:paraId="2D64F9ED" w14:textId="77777777" w:rsidR="008B2E7D" w:rsidRDefault="008B2E7D" w:rsidP="008B2E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B2E7D">
        <w:rPr>
          <w:highlight w:val="yellow"/>
        </w:rPr>
        <w:t>2</w:t>
      </w:r>
      <w:r w:rsidRPr="008B2E7D">
        <w:rPr>
          <w:highlight w:val="yellow"/>
        </w:rPr>
        <w:tab/>
        <w:t xml:space="preserve">For conditional </w:t>
      </w:r>
      <w:proofErr w:type="spellStart"/>
      <w:r w:rsidRPr="008B2E7D">
        <w:rPr>
          <w:highlight w:val="yellow"/>
        </w:rPr>
        <w:t>PScell</w:t>
      </w:r>
      <w:proofErr w:type="spellEnd"/>
      <w:r w:rsidRPr="008B2E7D">
        <w:rPr>
          <w:highlight w:val="yellow"/>
        </w:rPr>
        <w:t xml:space="preserve"> addition, the MN decides on the conditional </w:t>
      </w:r>
      <w:proofErr w:type="spellStart"/>
      <w:r w:rsidRPr="008B2E7D">
        <w:rPr>
          <w:highlight w:val="yellow"/>
        </w:rPr>
        <w:t>PScell</w:t>
      </w:r>
      <w:proofErr w:type="spellEnd"/>
      <w:r w:rsidRPr="008B2E7D">
        <w:rPr>
          <w:highlight w:val="yellow"/>
        </w:rPr>
        <w:t xml:space="preserve"> addition execution condition. The condition is defined by a measurement identity, given by a measurement configuration provided by the MN.</w:t>
      </w:r>
    </w:p>
    <w:p w14:paraId="15D4B1D2" w14:textId="77777777" w:rsidR="008B2E7D" w:rsidRDefault="008B2E7D" w:rsidP="008B2E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For conditional </w:t>
      </w:r>
      <w:proofErr w:type="spellStart"/>
      <w:r>
        <w:t>PScell</w:t>
      </w:r>
      <w:proofErr w:type="spellEnd"/>
      <w:r>
        <w:t xml:space="preserve"> change, execution condition may be decided by MN (MN-initiated) or SN (SN-initiated)</w:t>
      </w:r>
    </w:p>
    <w:p w14:paraId="1BB68C06" w14:textId="77777777" w:rsidR="008B2E7D" w:rsidRDefault="008B2E7D" w:rsidP="008B2E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For conditional </w:t>
      </w:r>
      <w:proofErr w:type="spellStart"/>
      <w:r>
        <w:t>PScell</w:t>
      </w:r>
      <w:proofErr w:type="spellEnd"/>
      <w:r>
        <w:t xml:space="preserve"> change, A3/A5 execution condition should be supported while for conditional </w:t>
      </w:r>
      <w:proofErr w:type="spellStart"/>
      <w:r>
        <w:t>PScell</w:t>
      </w:r>
      <w:proofErr w:type="spellEnd"/>
      <w:r>
        <w:t xml:space="preserve"> addition, A4/B1 like execution condition should be supported.   </w:t>
      </w:r>
    </w:p>
    <w:p w14:paraId="452687A3" w14:textId="77777777" w:rsidR="008B2E7D" w:rsidRDefault="008B2E7D" w:rsidP="008B2E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For conditional SN change, the source SN configuration can be used as the reference in generation of delta signalling for the candidate SNs. </w:t>
      </w:r>
    </w:p>
    <w:p w14:paraId="621A7D8F" w14:textId="77777777" w:rsidR="001E0804" w:rsidRPr="001E0804" w:rsidRDefault="001E0804" w:rsidP="00BC46C9">
      <w:pPr>
        <w:rPr>
          <w:lang w:eastAsia="ko-KR"/>
        </w:rPr>
      </w:pPr>
    </w:p>
    <w:p w14:paraId="4C3ECF2E" w14:textId="3DD299BF" w:rsidR="007B4939" w:rsidRDefault="00BC46C9" w:rsidP="00BC46C9">
      <w:pPr>
        <w:rPr>
          <w:lang w:eastAsia="ko-KR"/>
        </w:rPr>
      </w:pPr>
      <w:r>
        <w:rPr>
          <w:lang w:eastAsia="ko-KR"/>
        </w:rPr>
        <w:t xml:space="preserve">In this </w:t>
      </w:r>
      <w:r w:rsidR="00E339FB">
        <w:rPr>
          <w:lang w:eastAsia="ko-KR"/>
        </w:rPr>
        <w:t>contribution</w:t>
      </w:r>
      <w:r>
        <w:rPr>
          <w:lang w:eastAsia="ko-KR"/>
        </w:rPr>
        <w:t xml:space="preserve">, we </w:t>
      </w:r>
      <w:r w:rsidR="008B5D0B">
        <w:rPr>
          <w:lang w:eastAsia="ko-KR"/>
        </w:rPr>
        <w:t xml:space="preserve">discuss </w:t>
      </w:r>
      <w:r w:rsidR="008B2E7D">
        <w:rPr>
          <w:lang w:eastAsia="ko-KR"/>
        </w:rPr>
        <w:t xml:space="preserve">after action related the conditional </w:t>
      </w:r>
      <w:proofErr w:type="spellStart"/>
      <w:r w:rsidR="008B2E7D">
        <w:rPr>
          <w:lang w:eastAsia="ko-KR"/>
        </w:rPr>
        <w:t>PScell</w:t>
      </w:r>
      <w:proofErr w:type="spellEnd"/>
      <w:r w:rsidR="008B2E7D">
        <w:rPr>
          <w:lang w:eastAsia="ko-KR"/>
        </w:rPr>
        <w:t xml:space="preserve"> addition.</w:t>
      </w:r>
    </w:p>
    <w:p w14:paraId="00915F57" w14:textId="1F71442C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="00C04930">
        <w:rPr>
          <w:lang w:val="en-US"/>
        </w:rPr>
        <w:t xml:space="preserve"> </w:t>
      </w:r>
      <w:r w:rsidRPr="00AC5146">
        <w:rPr>
          <w:rFonts w:hint="eastAsia"/>
          <w:lang w:val="en-US" w:eastAsia="ko-KR"/>
        </w:rPr>
        <w:t>Discussion</w:t>
      </w:r>
    </w:p>
    <w:p w14:paraId="0AD99457" w14:textId="624A70E1" w:rsidR="00AA4845" w:rsidRDefault="008B2E7D" w:rsidP="00AA4845">
      <w:pPr>
        <w:rPr>
          <w:bCs/>
          <w:lang w:eastAsia="ko-KR"/>
        </w:rPr>
      </w:pPr>
      <w:r>
        <w:rPr>
          <w:bCs/>
          <w:lang w:eastAsia="ko-KR"/>
        </w:rPr>
        <w:t>In the legacy procedure of SN addition, the procedure can be follow</w:t>
      </w:r>
      <w:r w:rsidR="00332473">
        <w:rPr>
          <w:bCs/>
          <w:lang w:eastAsia="ko-KR"/>
        </w:rPr>
        <w:t>ed</w:t>
      </w:r>
      <w:r>
        <w:rPr>
          <w:bCs/>
          <w:lang w:eastAsia="ko-KR"/>
        </w:rPr>
        <w:t xml:space="preserve"> as an example:</w:t>
      </w:r>
    </w:p>
    <w:p w14:paraId="0DFEEF6C" w14:textId="5CD964DF" w:rsidR="008B2E7D" w:rsidRDefault="008B2E7D" w:rsidP="00D126F4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(1) The network configure</w:t>
      </w:r>
      <w:r w:rsidR="00332473">
        <w:rPr>
          <w:bCs/>
          <w:lang w:eastAsia="ko-KR"/>
        </w:rPr>
        <w:t>s</w:t>
      </w:r>
      <w:r>
        <w:rPr>
          <w:bCs/>
          <w:lang w:eastAsia="ko-KR"/>
        </w:rPr>
        <w:t xml:space="preserve"> measurement configuration related to SN addition.</w:t>
      </w:r>
    </w:p>
    <w:p w14:paraId="721CF19C" w14:textId="7EFD9A62" w:rsidR="008B2E7D" w:rsidRDefault="008B2E7D" w:rsidP="00D126F4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(2) The UE report measurement results to the network when the reporting condition is met.</w:t>
      </w:r>
    </w:p>
    <w:p w14:paraId="3F9FD490" w14:textId="2089A376" w:rsidR="008B2E7D" w:rsidRDefault="008B2E7D" w:rsidP="00D126F4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 xml:space="preserve">(3) The network coordinates between the </w:t>
      </w:r>
      <w:proofErr w:type="spellStart"/>
      <w:r>
        <w:rPr>
          <w:bCs/>
          <w:lang w:eastAsia="ko-KR"/>
        </w:rPr>
        <w:t>Pcell</w:t>
      </w:r>
      <w:proofErr w:type="spellEnd"/>
      <w:r>
        <w:rPr>
          <w:bCs/>
          <w:lang w:eastAsia="ko-KR"/>
        </w:rPr>
        <w:t xml:space="preserve"> and the potential </w:t>
      </w:r>
      <w:proofErr w:type="spellStart"/>
      <w:r>
        <w:rPr>
          <w:bCs/>
          <w:lang w:eastAsia="ko-KR"/>
        </w:rPr>
        <w:t>PScell</w:t>
      </w:r>
      <w:proofErr w:type="spellEnd"/>
      <w:r>
        <w:rPr>
          <w:bCs/>
          <w:lang w:eastAsia="ko-KR"/>
        </w:rPr>
        <w:t xml:space="preserve"> for the SN addition.</w:t>
      </w:r>
    </w:p>
    <w:p w14:paraId="5360FD97" w14:textId="1AFF9688" w:rsidR="008B2E7D" w:rsidRDefault="008B2E7D" w:rsidP="00D126F4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(4)</w:t>
      </w:r>
      <w:r w:rsidR="00D126F4">
        <w:rPr>
          <w:bCs/>
          <w:lang w:eastAsia="ko-KR"/>
        </w:rPr>
        <w:t xml:space="preserve"> The network send</w:t>
      </w:r>
      <w:r w:rsidR="00332473">
        <w:rPr>
          <w:bCs/>
          <w:lang w:eastAsia="ko-KR"/>
        </w:rPr>
        <w:t>s</w:t>
      </w:r>
      <w:r w:rsidR="00D126F4">
        <w:rPr>
          <w:bCs/>
          <w:lang w:eastAsia="ko-KR"/>
        </w:rPr>
        <w:t xml:space="preserve"> Re-configuration for SN addition and may send updated measurement configuration for adding SN change and removing SN addition. </w:t>
      </w:r>
    </w:p>
    <w:p w14:paraId="3C8D2AAD" w14:textId="5A3E98E0" w:rsidR="00847AD8" w:rsidRDefault="00847AD8" w:rsidP="00D126F4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(5) The UE performs the SN addition and start</w:t>
      </w:r>
      <w:r w:rsidR="00332473">
        <w:rPr>
          <w:bCs/>
          <w:lang w:eastAsia="ko-KR"/>
        </w:rPr>
        <w:t>s</w:t>
      </w:r>
      <w:r>
        <w:rPr>
          <w:bCs/>
          <w:lang w:eastAsia="ko-KR"/>
        </w:rPr>
        <w:t xml:space="preserve"> to measurement according to the updated measurement configuration.</w:t>
      </w:r>
    </w:p>
    <w:p w14:paraId="1AED1E21" w14:textId="0A2E7DF8" w:rsidR="00D126F4" w:rsidRPr="008B2E7D" w:rsidRDefault="00D126F4" w:rsidP="00D126F4">
      <w:pPr>
        <w:ind w:left="284" w:hangingChars="142" w:hanging="284"/>
        <w:rPr>
          <w:bCs/>
          <w:lang w:eastAsia="ko-KR"/>
        </w:rPr>
      </w:pPr>
    </w:p>
    <w:p w14:paraId="34A3417A" w14:textId="0ABFF1E4" w:rsidR="00D126F4" w:rsidRDefault="00C73719" w:rsidP="00F54B15">
      <w:pPr>
        <w:ind w:firstLineChars="50" w:firstLine="100"/>
        <w:rPr>
          <w:bCs/>
          <w:lang w:eastAsia="ko-KR"/>
        </w:rPr>
      </w:pPr>
      <w:r>
        <w:rPr>
          <w:rFonts w:hint="eastAsia"/>
          <w:bCs/>
          <w:lang w:eastAsia="ko-KR"/>
        </w:rPr>
        <w:lastRenderedPageBreak/>
        <w:t>In o</w:t>
      </w:r>
      <w:r>
        <w:rPr>
          <w:bCs/>
          <w:lang w:eastAsia="ko-KR"/>
        </w:rPr>
        <w:t xml:space="preserve">ur view, </w:t>
      </w:r>
      <w:r w:rsidR="00847AD8">
        <w:rPr>
          <w:bCs/>
          <w:lang w:eastAsia="ko-KR"/>
        </w:rPr>
        <w:t xml:space="preserve">the conditional </w:t>
      </w:r>
      <w:proofErr w:type="spellStart"/>
      <w:r w:rsidR="00847AD8">
        <w:rPr>
          <w:bCs/>
          <w:lang w:eastAsia="ko-KR"/>
        </w:rPr>
        <w:t>PScell</w:t>
      </w:r>
      <w:proofErr w:type="spellEnd"/>
      <w:r w:rsidR="00847AD8">
        <w:rPr>
          <w:bCs/>
          <w:lang w:eastAsia="ko-KR"/>
        </w:rPr>
        <w:t xml:space="preserve"> addition can be assumed to perform as below:</w:t>
      </w:r>
    </w:p>
    <w:p w14:paraId="387AEF0B" w14:textId="2E7BAF6E" w:rsidR="00847AD8" w:rsidRDefault="00847AD8" w:rsidP="00847AD8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(1) The network configure</w:t>
      </w:r>
      <w:r w:rsidR="00332473">
        <w:rPr>
          <w:bCs/>
          <w:lang w:eastAsia="ko-KR"/>
        </w:rPr>
        <w:t>s</w:t>
      </w:r>
      <w:r>
        <w:rPr>
          <w:bCs/>
          <w:lang w:eastAsia="ko-KR"/>
        </w:rPr>
        <w:t xml:space="preserve"> measurement configuration related to conditional SN addition.</w:t>
      </w:r>
    </w:p>
    <w:p w14:paraId="5F315784" w14:textId="77777777" w:rsidR="00847AD8" w:rsidRDefault="00847AD8" w:rsidP="00847AD8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(2) The UE report measurement results to the network when the reporting condition is met.</w:t>
      </w:r>
    </w:p>
    <w:p w14:paraId="603B6982" w14:textId="2062F732" w:rsidR="00847AD8" w:rsidRDefault="00847AD8" w:rsidP="00847AD8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 xml:space="preserve">(3) The network coordinates between the </w:t>
      </w:r>
      <w:proofErr w:type="spellStart"/>
      <w:r>
        <w:rPr>
          <w:bCs/>
          <w:lang w:eastAsia="ko-KR"/>
        </w:rPr>
        <w:t>Pcell</w:t>
      </w:r>
      <w:proofErr w:type="spellEnd"/>
      <w:r>
        <w:rPr>
          <w:bCs/>
          <w:lang w:eastAsia="ko-KR"/>
        </w:rPr>
        <w:t xml:space="preserve"> and the potential </w:t>
      </w:r>
      <w:proofErr w:type="spellStart"/>
      <w:r>
        <w:rPr>
          <w:bCs/>
          <w:lang w:eastAsia="ko-KR"/>
        </w:rPr>
        <w:t>PScell</w:t>
      </w:r>
      <w:proofErr w:type="spellEnd"/>
      <w:r>
        <w:rPr>
          <w:bCs/>
          <w:lang w:eastAsia="ko-KR"/>
        </w:rPr>
        <w:t>(s) for the conditional SN addition.</w:t>
      </w:r>
    </w:p>
    <w:p w14:paraId="0FB20C43" w14:textId="5A05D192" w:rsidR="00847AD8" w:rsidRDefault="00847AD8" w:rsidP="00847AD8">
      <w:pPr>
        <w:ind w:left="284" w:hangingChars="142" w:hanging="284"/>
        <w:rPr>
          <w:bCs/>
          <w:lang w:eastAsia="ko-KR"/>
        </w:rPr>
      </w:pPr>
      <w:r>
        <w:rPr>
          <w:rFonts w:hint="eastAsia"/>
          <w:bCs/>
          <w:lang w:eastAsia="ko-KR"/>
        </w:rPr>
        <w:t>(</w:t>
      </w:r>
      <w:r>
        <w:rPr>
          <w:bCs/>
          <w:lang w:eastAsia="ko-KR"/>
        </w:rPr>
        <w:t>4</w:t>
      </w:r>
      <w:r>
        <w:rPr>
          <w:rFonts w:hint="eastAsia"/>
          <w:bCs/>
          <w:lang w:eastAsia="ko-KR"/>
        </w:rPr>
        <w:t>)</w:t>
      </w:r>
      <w:r>
        <w:rPr>
          <w:bCs/>
          <w:lang w:eastAsia="ko-KR"/>
        </w:rPr>
        <w:t xml:space="preserve"> The network send</w:t>
      </w:r>
      <w:r w:rsidR="00332473">
        <w:rPr>
          <w:bCs/>
          <w:lang w:eastAsia="ko-KR"/>
        </w:rPr>
        <w:t>s</w:t>
      </w:r>
      <w:r>
        <w:rPr>
          <w:bCs/>
          <w:lang w:eastAsia="ko-KR"/>
        </w:rPr>
        <w:t xml:space="preserve"> Re-configuration for the conditional SN addition.</w:t>
      </w:r>
    </w:p>
    <w:p w14:paraId="014B8E1F" w14:textId="3630EB8E" w:rsidR="00847AD8" w:rsidRDefault="00847AD8" w:rsidP="00847AD8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(5) The UE performs cell measurement for the SN addition according to the conditional SN configuration.</w:t>
      </w:r>
    </w:p>
    <w:p w14:paraId="25C360C9" w14:textId="07516869" w:rsidR="00847AD8" w:rsidRDefault="00847AD8" w:rsidP="00847AD8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(6) The UE performs SN addition when one candidate cell is met the condition.</w:t>
      </w:r>
    </w:p>
    <w:p w14:paraId="0DC975B7" w14:textId="2686487A" w:rsidR="00847AD8" w:rsidRDefault="00847AD8" w:rsidP="00847AD8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(7) After the SN addition, the UE still has the measurement configuration associated with the conditional SN addition.</w:t>
      </w:r>
    </w:p>
    <w:p w14:paraId="7E373099" w14:textId="615EA524" w:rsidR="00430F76" w:rsidRDefault="00430F76" w:rsidP="00847AD8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(8) The network should provide further measurement configuration to prevent unnecessary conditional S</w:t>
      </w:r>
      <w:r w:rsidR="00873E5B">
        <w:rPr>
          <w:bCs/>
          <w:lang w:eastAsia="ko-KR"/>
        </w:rPr>
        <w:t>N</w:t>
      </w:r>
      <w:r>
        <w:rPr>
          <w:bCs/>
          <w:lang w:eastAsia="ko-KR"/>
        </w:rPr>
        <w:t xml:space="preserve"> addition as soon as being informed that the UE succeed</w:t>
      </w:r>
      <w:r w:rsidR="00332473">
        <w:rPr>
          <w:bCs/>
          <w:lang w:eastAsia="ko-KR"/>
        </w:rPr>
        <w:t>s</w:t>
      </w:r>
      <w:r>
        <w:rPr>
          <w:bCs/>
          <w:lang w:eastAsia="ko-KR"/>
        </w:rPr>
        <w:t xml:space="preserve"> </w:t>
      </w:r>
      <w:r w:rsidR="00332473">
        <w:rPr>
          <w:bCs/>
          <w:lang w:eastAsia="ko-KR"/>
        </w:rPr>
        <w:t>in</w:t>
      </w:r>
      <w:r>
        <w:rPr>
          <w:bCs/>
          <w:lang w:eastAsia="ko-KR"/>
        </w:rPr>
        <w:t xml:space="preserve"> SN addition. </w:t>
      </w:r>
    </w:p>
    <w:p w14:paraId="495631C3" w14:textId="4BC6BA62" w:rsidR="00847AD8" w:rsidRPr="00FE3E2C" w:rsidRDefault="00FE3E2C" w:rsidP="00847AD8">
      <w:pPr>
        <w:rPr>
          <w:b/>
          <w:bCs/>
          <w:lang w:eastAsia="ko-KR"/>
        </w:rPr>
      </w:pPr>
      <w:r w:rsidRPr="00FE3E2C">
        <w:rPr>
          <w:b/>
          <w:bCs/>
          <w:lang w:eastAsia="ko-KR"/>
        </w:rPr>
        <w:t>Observation: the measurement configuration associated with the condition SN addition is still left after SN addition complete so that the</w:t>
      </w:r>
      <w:r w:rsidR="00873E5B">
        <w:rPr>
          <w:b/>
          <w:bCs/>
          <w:lang w:eastAsia="ko-KR"/>
        </w:rPr>
        <w:t xml:space="preserve"> network</w:t>
      </w:r>
      <w:r w:rsidRPr="00FE3E2C">
        <w:rPr>
          <w:b/>
          <w:bCs/>
          <w:lang w:eastAsia="ko-KR"/>
        </w:rPr>
        <w:t xml:space="preserve"> </w:t>
      </w:r>
      <w:r w:rsidR="00873E5B" w:rsidRPr="00873E5B">
        <w:rPr>
          <w:b/>
          <w:bCs/>
          <w:lang w:eastAsia="ko-KR"/>
        </w:rPr>
        <w:t>should provide further measurement configuration to prevent unnecessary conditional SN addition as soon as</w:t>
      </w:r>
      <w:r w:rsidR="00873E5B">
        <w:rPr>
          <w:b/>
          <w:bCs/>
          <w:lang w:eastAsia="ko-KR"/>
        </w:rPr>
        <w:t xml:space="preserve"> possible</w:t>
      </w:r>
      <w:r w:rsidRPr="00FE3E2C">
        <w:rPr>
          <w:b/>
          <w:bCs/>
          <w:lang w:eastAsia="ko-KR"/>
        </w:rPr>
        <w:t>.</w:t>
      </w:r>
    </w:p>
    <w:p w14:paraId="56E85352" w14:textId="77777777" w:rsidR="00FE3E2C" w:rsidRDefault="00FE3E2C" w:rsidP="00847AD8">
      <w:pPr>
        <w:rPr>
          <w:bCs/>
          <w:lang w:eastAsia="ko-KR"/>
        </w:rPr>
      </w:pPr>
    </w:p>
    <w:p w14:paraId="05AD609C" w14:textId="06EDA463" w:rsidR="00847AD8" w:rsidRPr="00847AD8" w:rsidRDefault="00430F76" w:rsidP="00847AD8">
      <w:pPr>
        <w:rPr>
          <w:bCs/>
          <w:lang w:eastAsia="ko-KR"/>
        </w:rPr>
      </w:pPr>
      <w:r>
        <w:rPr>
          <w:bCs/>
          <w:lang w:eastAsia="ko-KR"/>
        </w:rPr>
        <w:t xml:space="preserve">In our view, the UE should remove autonomously measurement configuration associated </w:t>
      </w:r>
      <w:r w:rsidR="00332473">
        <w:rPr>
          <w:bCs/>
          <w:lang w:eastAsia="ko-KR"/>
        </w:rPr>
        <w:t xml:space="preserve">with </w:t>
      </w:r>
      <w:r>
        <w:rPr>
          <w:bCs/>
          <w:lang w:eastAsia="ko-KR"/>
        </w:rPr>
        <w:t xml:space="preserve">the conditional SN addition after SN addition. </w:t>
      </w:r>
      <w:r w:rsidR="00847AD8">
        <w:rPr>
          <w:bCs/>
          <w:lang w:eastAsia="ko-KR"/>
        </w:rPr>
        <w:t>Between the conventional SN addition and the conditional SN addition,</w:t>
      </w:r>
      <w:r w:rsidR="00847AD8">
        <w:rPr>
          <w:rFonts w:hint="eastAsia"/>
          <w:bCs/>
          <w:lang w:eastAsia="ko-KR"/>
        </w:rPr>
        <w:t xml:space="preserve"> </w:t>
      </w:r>
      <w:r w:rsidR="00847AD8">
        <w:rPr>
          <w:bCs/>
          <w:lang w:eastAsia="ko-KR"/>
        </w:rPr>
        <w:t xml:space="preserve">the main difference is that </w:t>
      </w:r>
      <w:r w:rsidR="00FE3E2C">
        <w:rPr>
          <w:bCs/>
          <w:lang w:eastAsia="ko-KR"/>
        </w:rPr>
        <w:t>unnecessary measurement configuration can be left in the procedure of the conditional SN addition</w:t>
      </w:r>
      <w:r>
        <w:rPr>
          <w:bCs/>
          <w:lang w:eastAsia="ko-KR"/>
        </w:rPr>
        <w:t>.</w:t>
      </w:r>
      <w:r w:rsidR="00FE3E2C">
        <w:rPr>
          <w:bCs/>
          <w:lang w:eastAsia="ko-KR"/>
        </w:rPr>
        <w:t xml:space="preserve"> </w:t>
      </w:r>
      <w:r>
        <w:rPr>
          <w:bCs/>
          <w:lang w:eastAsia="ko-KR"/>
        </w:rPr>
        <w:t>Because</w:t>
      </w:r>
      <w:r w:rsidR="00847AD8">
        <w:rPr>
          <w:bCs/>
          <w:lang w:eastAsia="ko-KR"/>
        </w:rPr>
        <w:t xml:space="preserve"> the UE autonomously perform SN addition without further reception from the network.</w:t>
      </w:r>
      <w:r w:rsidR="00FE3E2C">
        <w:rPr>
          <w:bCs/>
          <w:lang w:eastAsia="ko-KR"/>
        </w:rPr>
        <w:t xml:space="preserve"> It may be natural that the measurement configuration for the SN addition would be not used for SN change and requires update i.e. to add condition to compare neighbour cells. </w:t>
      </w:r>
      <w:r>
        <w:rPr>
          <w:bCs/>
          <w:lang w:eastAsia="ko-KR"/>
        </w:rPr>
        <w:t>This is why</w:t>
      </w:r>
      <w:r w:rsidR="00FE3E2C">
        <w:rPr>
          <w:bCs/>
          <w:lang w:eastAsia="ko-KR"/>
        </w:rPr>
        <w:t xml:space="preserve"> the UE need</w:t>
      </w:r>
      <w:r w:rsidR="00332473">
        <w:rPr>
          <w:bCs/>
          <w:lang w:eastAsia="ko-KR"/>
        </w:rPr>
        <w:t>s</w:t>
      </w:r>
      <w:r w:rsidR="00FE3E2C">
        <w:rPr>
          <w:bCs/>
          <w:lang w:eastAsia="ko-KR"/>
        </w:rPr>
        <w:t xml:space="preserve"> to be specified an autonomous action related measurement handling for the conditional SN addition after success. </w:t>
      </w:r>
      <w:r>
        <w:rPr>
          <w:bCs/>
          <w:lang w:eastAsia="ko-KR"/>
        </w:rPr>
        <w:t>If the UE can autonomously handle the measurement configuration after SN addition, an example procedure of our intension can be below:</w:t>
      </w:r>
    </w:p>
    <w:p w14:paraId="7E35F306" w14:textId="65C8230F" w:rsidR="00430F76" w:rsidRDefault="00430F76" w:rsidP="00430F76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(1) The network configure</w:t>
      </w:r>
      <w:r w:rsidR="00332473">
        <w:rPr>
          <w:bCs/>
          <w:lang w:eastAsia="ko-KR"/>
        </w:rPr>
        <w:t>s</w:t>
      </w:r>
      <w:r>
        <w:rPr>
          <w:bCs/>
          <w:lang w:eastAsia="ko-KR"/>
        </w:rPr>
        <w:t xml:space="preserve"> measurement configuration related to conditional SN addition.</w:t>
      </w:r>
    </w:p>
    <w:p w14:paraId="76B934DF" w14:textId="77777777" w:rsidR="00430F76" w:rsidRDefault="00430F76" w:rsidP="00430F76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(2) The UE report measurement results to the network when the reporting condition is met.</w:t>
      </w:r>
    </w:p>
    <w:p w14:paraId="3A2E4D6B" w14:textId="77777777" w:rsidR="00430F76" w:rsidRDefault="00430F76" w:rsidP="00430F76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 xml:space="preserve">(3) The network coordinates between the </w:t>
      </w:r>
      <w:proofErr w:type="spellStart"/>
      <w:r>
        <w:rPr>
          <w:bCs/>
          <w:lang w:eastAsia="ko-KR"/>
        </w:rPr>
        <w:t>Pcell</w:t>
      </w:r>
      <w:proofErr w:type="spellEnd"/>
      <w:r>
        <w:rPr>
          <w:bCs/>
          <w:lang w:eastAsia="ko-KR"/>
        </w:rPr>
        <w:t xml:space="preserve"> and the potential </w:t>
      </w:r>
      <w:proofErr w:type="spellStart"/>
      <w:r>
        <w:rPr>
          <w:bCs/>
          <w:lang w:eastAsia="ko-KR"/>
        </w:rPr>
        <w:t>PScell</w:t>
      </w:r>
      <w:proofErr w:type="spellEnd"/>
      <w:r>
        <w:rPr>
          <w:bCs/>
          <w:lang w:eastAsia="ko-KR"/>
        </w:rPr>
        <w:t>(s) for the conditional SN addition.</w:t>
      </w:r>
    </w:p>
    <w:p w14:paraId="1D5CC5D5" w14:textId="49F5E006" w:rsidR="00430F76" w:rsidRDefault="00430F76" w:rsidP="00430F76">
      <w:pPr>
        <w:ind w:left="284" w:hangingChars="142" w:hanging="284"/>
        <w:rPr>
          <w:bCs/>
          <w:lang w:eastAsia="ko-KR"/>
        </w:rPr>
      </w:pPr>
      <w:r>
        <w:rPr>
          <w:rFonts w:hint="eastAsia"/>
          <w:bCs/>
          <w:lang w:eastAsia="ko-KR"/>
        </w:rPr>
        <w:t>(</w:t>
      </w:r>
      <w:r>
        <w:rPr>
          <w:bCs/>
          <w:lang w:eastAsia="ko-KR"/>
        </w:rPr>
        <w:t>4</w:t>
      </w:r>
      <w:r>
        <w:rPr>
          <w:rFonts w:hint="eastAsia"/>
          <w:bCs/>
          <w:lang w:eastAsia="ko-KR"/>
        </w:rPr>
        <w:t>)</w:t>
      </w:r>
      <w:r>
        <w:rPr>
          <w:bCs/>
          <w:lang w:eastAsia="ko-KR"/>
        </w:rPr>
        <w:t xml:space="preserve"> The network send</w:t>
      </w:r>
      <w:r w:rsidR="00332473">
        <w:rPr>
          <w:bCs/>
          <w:lang w:eastAsia="ko-KR"/>
        </w:rPr>
        <w:t>s</w:t>
      </w:r>
      <w:r>
        <w:rPr>
          <w:bCs/>
          <w:lang w:eastAsia="ko-KR"/>
        </w:rPr>
        <w:t xml:space="preserve"> Re-configuration for the conditional SN addition.</w:t>
      </w:r>
    </w:p>
    <w:p w14:paraId="0B1E4C8E" w14:textId="77777777" w:rsidR="00430F76" w:rsidRDefault="00430F76" w:rsidP="00430F76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(5) The UE performs cell measurement for the SN addition according to the conditional SN configuration.</w:t>
      </w:r>
    </w:p>
    <w:p w14:paraId="246BA4B3" w14:textId="77777777" w:rsidR="00430F76" w:rsidRDefault="00430F76" w:rsidP="00430F76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(6) The UE performs SN addition when one candidate cell is met the condition.</w:t>
      </w:r>
    </w:p>
    <w:p w14:paraId="509A3AF2" w14:textId="3C2F50AF" w:rsidR="00430F76" w:rsidRDefault="00430F76" w:rsidP="00430F76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 xml:space="preserve">(7) After the SN addition, the UE autonomously remove the measurement configuration associated with the conditional SN addition. </w:t>
      </w:r>
    </w:p>
    <w:p w14:paraId="15B512FD" w14:textId="7704AC78" w:rsidR="00430F76" w:rsidRDefault="00430F76" w:rsidP="00430F76">
      <w:pPr>
        <w:ind w:left="284" w:hangingChars="142" w:hanging="284"/>
        <w:rPr>
          <w:bCs/>
          <w:lang w:eastAsia="ko-KR"/>
        </w:rPr>
      </w:pPr>
      <w:r>
        <w:rPr>
          <w:bCs/>
          <w:lang w:eastAsia="ko-KR"/>
        </w:rPr>
        <w:t>(8) The network just configure</w:t>
      </w:r>
      <w:r w:rsidR="00332473">
        <w:rPr>
          <w:bCs/>
          <w:lang w:eastAsia="ko-KR"/>
        </w:rPr>
        <w:t>s</w:t>
      </w:r>
      <w:r>
        <w:rPr>
          <w:bCs/>
          <w:lang w:eastAsia="ko-KR"/>
        </w:rPr>
        <w:t xml:space="preserve"> measurement configuration related to conditional SN change upon being informed that the UE succeed</w:t>
      </w:r>
      <w:r w:rsidR="00332473">
        <w:rPr>
          <w:bCs/>
          <w:lang w:eastAsia="ko-KR"/>
        </w:rPr>
        <w:t>s</w:t>
      </w:r>
      <w:r>
        <w:rPr>
          <w:bCs/>
          <w:lang w:eastAsia="ko-KR"/>
        </w:rPr>
        <w:t xml:space="preserve"> </w:t>
      </w:r>
      <w:r w:rsidR="00332473">
        <w:rPr>
          <w:bCs/>
          <w:lang w:eastAsia="ko-KR"/>
        </w:rPr>
        <w:t>in</w:t>
      </w:r>
      <w:r>
        <w:rPr>
          <w:bCs/>
          <w:lang w:eastAsia="ko-KR"/>
        </w:rPr>
        <w:t xml:space="preserve"> SN addition.</w:t>
      </w:r>
    </w:p>
    <w:p w14:paraId="0F22A3FF" w14:textId="1F276A06" w:rsidR="00972C16" w:rsidRDefault="00972C16" w:rsidP="00430F76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</w:t>
      </w:r>
      <w:r w:rsidR="00430F76">
        <w:rPr>
          <w:b/>
          <w:bCs/>
          <w:lang w:eastAsia="ko-KR"/>
        </w:rPr>
        <w:t>:</w:t>
      </w:r>
      <w:r w:rsidR="00430F76" w:rsidRPr="00430F76">
        <w:rPr>
          <w:b/>
          <w:bCs/>
          <w:lang w:eastAsia="ko-KR"/>
        </w:rPr>
        <w:t xml:space="preserve"> After the SN addition, the UE autonomously remove the </w:t>
      </w:r>
      <w:proofErr w:type="spellStart"/>
      <w:r w:rsidR="00430F76" w:rsidRPr="00430F76">
        <w:rPr>
          <w:b/>
          <w:bCs/>
          <w:lang w:eastAsia="ko-KR"/>
        </w:rPr>
        <w:t>meas</w:t>
      </w:r>
      <w:r w:rsidR="00873E5B">
        <w:rPr>
          <w:b/>
          <w:bCs/>
          <w:lang w:eastAsia="ko-KR"/>
        </w:rPr>
        <w:t>Id</w:t>
      </w:r>
      <w:proofErr w:type="spellEnd"/>
      <w:r w:rsidR="00430F76" w:rsidRPr="00430F76">
        <w:rPr>
          <w:b/>
          <w:bCs/>
          <w:lang w:eastAsia="ko-KR"/>
        </w:rPr>
        <w:t xml:space="preserve"> associated with the conditional SN addition.</w:t>
      </w:r>
    </w:p>
    <w:p w14:paraId="6FD1AAA1" w14:textId="60C5B6F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="00C04930" w:rsidRPr="00C04930">
        <w:rPr>
          <w:noProof/>
          <w:lang w:val="en-US"/>
        </w:rPr>
        <w:t xml:space="preserve"> </w:t>
      </w:r>
      <w:r w:rsidRPr="004A4DED">
        <w:rPr>
          <w:rFonts w:hint="eastAsia"/>
          <w:noProof/>
          <w:lang w:val="en-US" w:eastAsia="ko-KR"/>
        </w:rPr>
        <w:t>Conclusion</w:t>
      </w:r>
    </w:p>
    <w:p w14:paraId="0544638B" w14:textId="49D2FC9F" w:rsidR="00BC46C9" w:rsidRDefault="00BC46C9" w:rsidP="00BC46C9">
      <w:pPr>
        <w:rPr>
          <w:lang w:eastAsia="ko-KR"/>
        </w:rPr>
      </w:pPr>
      <w:r>
        <w:rPr>
          <w:lang w:eastAsia="ko-KR"/>
        </w:rPr>
        <w:t xml:space="preserve">In this contribution, we have </w:t>
      </w:r>
      <w:r w:rsidR="00CB27D4">
        <w:rPr>
          <w:lang w:eastAsia="ko-KR"/>
        </w:rPr>
        <w:t xml:space="preserve">the </w:t>
      </w:r>
      <w:r>
        <w:rPr>
          <w:lang w:eastAsia="ko-KR"/>
        </w:rPr>
        <w:t>following conclusion:</w:t>
      </w:r>
    </w:p>
    <w:p w14:paraId="1E072534" w14:textId="77777777" w:rsidR="00873E5B" w:rsidRPr="00FE3E2C" w:rsidRDefault="00873E5B" w:rsidP="00873E5B">
      <w:pPr>
        <w:rPr>
          <w:b/>
          <w:bCs/>
          <w:lang w:eastAsia="ko-KR"/>
        </w:rPr>
      </w:pPr>
      <w:r w:rsidRPr="00FE3E2C">
        <w:rPr>
          <w:b/>
          <w:bCs/>
          <w:lang w:eastAsia="ko-KR"/>
        </w:rPr>
        <w:t>Observation: the measurement configuration associated with the condition SN addition is still left after SN addition complete so that the</w:t>
      </w:r>
      <w:r>
        <w:rPr>
          <w:b/>
          <w:bCs/>
          <w:lang w:eastAsia="ko-KR"/>
        </w:rPr>
        <w:t xml:space="preserve"> network</w:t>
      </w:r>
      <w:r w:rsidRPr="00FE3E2C">
        <w:rPr>
          <w:b/>
          <w:bCs/>
          <w:lang w:eastAsia="ko-KR"/>
        </w:rPr>
        <w:t xml:space="preserve"> </w:t>
      </w:r>
      <w:r w:rsidRPr="00873E5B">
        <w:rPr>
          <w:b/>
          <w:bCs/>
          <w:lang w:eastAsia="ko-KR"/>
        </w:rPr>
        <w:t>should provide further measurement configuration to prevent unnecessary conditional SN addition as soon as</w:t>
      </w:r>
      <w:r>
        <w:rPr>
          <w:b/>
          <w:bCs/>
          <w:lang w:eastAsia="ko-KR"/>
        </w:rPr>
        <w:t xml:space="preserve"> possible</w:t>
      </w:r>
      <w:r w:rsidRPr="00FE3E2C">
        <w:rPr>
          <w:b/>
          <w:bCs/>
          <w:lang w:eastAsia="ko-KR"/>
        </w:rPr>
        <w:t>.</w:t>
      </w:r>
    </w:p>
    <w:p w14:paraId="61D44638" w14:textId="737260B2" w:rsidR="00972C16" w:rsidRPr="00873E5B" w:rsidRDefault="00873E5B" w:rsidP="00873E5B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Propo</w:t>
      </w:r>
      <w:r>
        <w:rPr>
          <w:b/>
          <w:bCs/>
          <w:lang w:eastAsia="ko-KR"/>
        </w:rPr>
        <w:t>sal:</w:t>
      </w:r>
      <w:r w:rsidRPr="00430F76">
        <w:rPr>
          <w:b/>
          <w:bCs/>
          <w:lang w:eastAsia="ko-KR"/>
        </w:rPr>
        <w:t xml:space="preserve"> After the SN addition, the UE autonomously remove the </w:t>
      </w:r>
      <w:proofErr w:type="spellStart"/>
      <w:r w:rsidRPr="00430F76">
        <w:rPr>
          <w:b/>
          <w:bCs/>
          <w:lang w:eastAsia="ko-KR"/>
        </w:rPr>
        <w:t>meas</w:t>
      </w:r>
      <w:r>
        <w:rPr>
          <w:b/>
          <w:bCs/>
          <w:lang w:eastAsia="ko-KR"/>
        </w:rPr>
        <w:t>Id</w:t>
      </w:r>
      <w:proofErr w:type="spellEnd"/>
      <w:r w:rsidRPr="00430F76">
        <w:rPr>
          <w:b/>
          <w:bCs/>
          <w:lang w:eastAsia="ko-KR"/>
        </w:rPr>
        <w:t xml:space="preserve"> associated with the conditional SN addition.</w:t>
      </w:r>
    </w:p>
    <w:sectPr w:rsidR="00972C16" w:rsidRPr="00873E5B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5D8A4" w14:textId="77777777" w:rsidR="00BF1861" w:rsidRDefault="00BF1861">
      <w:pPr>
        <w:pStyle w:val="1"/>
      </w:pPr>
      <w:r>
        <w:separator/>
      </w:r>
    </w:p>
  </w:endnote>
  <w:endnote w:type="continuationSeparator" w:id="0">
    <w:p w14:paraId="410E0768" w14:textId="77777777" w:rsidR="00BF1861" w:rsidRDefault="00BF1861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charset w:val="00"/>
    <w:family w:val="roman"/>
    <w:pitch w:val="default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C73719" w:rsidRDefault="00C7371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C73719" w:rsidRDefault="00C7371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C73719" w:rsidRDefault="00C7371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E383C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C73719" w:rsidRDefault="00C7371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19009" w14:textId="77777777" w:rsidR="00BF1861" w:rsidRDefault="00BF1861">
      <w:pPr>
        <w:pStyle w:val="1"/>
      </w:pPr>
      <w:r>
        <w:separator/>
      </w:r>
    </w:p>
  </w:footnote>
  <w:footnote w:type="continuationSeparator" w:id="0">
    <w:p w14:paraId="5385D502" w14:textId="77777777" w:rsidR="00BF1861" w:rsidRDefault="00BF1861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artB7FE"/>
      </v:shape>
    </w:pict>
  </w:numPicBullet>
  <w:abstractNum w:abstractNumId="0" w15:restartNumberingAfterBreak="0">
    <w:nsid w:val="036A1D08"/>
    <w:multiLevelType w:val="hybridMultilevel"/>
    <w:tmpl w:val="EBC230BA"/>
    <w:lvl w:ilvl="0" w:tplc="B4301580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10272A"/>
    <w:multiLevelType w:val="hybridMultilevel"/>
    <w:tmpl w:val="3E7EF73C"/>
    <w:lvl w:ilvl="0" w:tplc="587CED9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C85ADE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A8C46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8C93A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2E1BF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0E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C0B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22CB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C673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6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101D69"/>
    <w:multiLevelType w:val="hybridMultilevel"/>
    <w:tmpl w:val="B59CA362"/>
    <w:lvl w:ilvl="0" w:tplc="12AA6DFC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2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D332B59"/>
    <w:multiLevelType w:val="hybridMultilevel"/>
    <w:tmpl w:val="174AD6F8"/>
    <w:lvl w:ilvl="0" w:tplc="7B52785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6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5"/>
  </w:num>
  <w:num w:numId="4">
    <w:abstractNumId w:val="35"/>
  </w:num>
  <w:num w:numId="5">
    <w:abstractNumId w:val="26"/>
  </w:num>
  <w:num w:numId="6">
    <w:abstractNumId w:val="34"/>
  </w:num>
  <w:num w:numId="7">
    <w:abstractNumId w:val="21"/>
  </w:num>
  <w:num w:numId="8">
    <w:abstractNumId w:val="32"/>
  </w:num>
  <w:num w:numId="9">
    <w:abstractNumId w:val="14"/>
  </w:num>
  <w:num w:numId="10">
    <w:abstractNumId w:val="6"/>
  </w:num>
  <w:num w:numId="11">
    <w:abstractNumId w:val="19"/>
  </w:num>
  <w:num w:numId="12">
    <w:abstractNumId w:val="22"/>
  </w:num>
  <w:num w:numId="13">
    <w:abstractNumId w:val="28"/>
  </w:num>
  <w:num w:numId="14">
    <w:abstractNumId w:val="29"/>
  </w:num>
  <w:num w:numId="15">
    <w:abstractNumId w:val="27"/>
  </w:num>
  <w:num w:numId="16">
    <w:abstractNumId w:val="20"/>
  </w:num>
  <w:num w:numId="17">
    <w:abstractNumId w:val="33"/>
  </w:num>
  <w:num w:numId="18">
    <w:abstractNumId w:val="11"/>
  </w:num>
  <w:num w:numId="19">
    <w:abstractNumId w:val="17"/>
  </w:num>
  <w:num w:numId="20">
    <w:abstractNumId w:val="2"/>
  </w:num>
  <w:num w:numId="21">
    <w:abstractNumId w:val="24"/>
  </w:num>
  <w:num w:numId="22">
    <w:abstractNumId w:val="5"/>
  </w:num>
  <w:num w:numId="23">
    <w:abstractNumId w:val="18"/>
  </w:num>
  <w:num w:numId="24">
    <w:abstractNumId w:val="13"/>
  </w:num>
  <w:num w:numId="25">
    <w:abstractNumId w:val="36"/>
  </w:num>
  <w:num w:numId="26">
    <w:abstractNumId w:val="8"/>
  </w:num>
  <w:num w:numId="27">
    <w:abstractNumId w:val="30"/>
  </w:num>
  <w:num w:numId="28">
    <w:abstractNumId w:val="12"/>
  </w:num>
  <w:num w:numId="29">
    <w:abstractNumId w:val="9"/>
  </w:num>
  <w:num w:numId="30">
    <w:abstractNumId w:val="15"/>
  </w:num>
  <w:num w:numId="31">
    <w:abstractNumId w:val="1"/>
  </w:num>
  <w:num w:numId="32">
    <w:abstractNumId w:val="10"/>
  </w:num>
  <w:num w:numId="33">
    <w:abstractNumId w:val="0"/>
  </w:num>
  <w:num w:numId="34">
    <w:abstractNumId w:val="31"/>
  </w:num>
  <w:num w:numId="35">
    <w:abstractNumId w:val="7"/>
  </w:num>
  <w:num w:numId="36">
    <w:abstractNumId w:val="3"/>
  </w:num>
  <w:num w:numId="37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NKkFAHVdexUtAAAA"/>
  </w:docVars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1A8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33"/>
    <w:rsid w:val="000149D5"/>
    <w:rsid w:val="00014AA0"/>
    <w:rsid w:val="00014E5A"/>
    <w:rsid w:val="0001508C"/>
    <w:rsid w:val="00015508"/>
    <w:rsid w:val="000158EA"/>
    <w:rsid w:val="00015991"/>
    <w:rsid w:val="0001763D"/>
    <w:rsid w:val="00017691"/>
    <w:rsid w:val="00017FB9"/>
    <w:rsid w:val="00020372"/>
    <w:rsid w:val="00020603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1C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684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17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1572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48B4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A28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188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205"/>
    <w:rsid w:val="001177DD"/>
    <w:rsid w:val="00120030"/>
    <w:rsid w:val="0012013E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744"/>
    <w:rsid w:val="00125B8A"/>
    <w:rsid w:val="001273D1"/>
    <w:rsid w:val="00127C5A"/>
    <w:rsid w:val="00127D46"/>
    <w:rsid w:val="00130574"/>
    <w:rsid w:val="00130D0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3443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AC2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31D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401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3C3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1F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1F40"/>
    <w:rsid w:val="001D2308"/>
    <w:rsid w:val="001D233D"/>
    <w:rsid w:val="001D2F21"/>
    <w:rsid w:val="001D30DC"/>
    <w:rsid w:val="001D4B45"/>
    <w:rsid w:val="001D4C22"/>
    <w:rsid w:val="001D5415"/>
    <w:rsid w:val="001D55B5"/>
    <w:rsid w:val="001D5A49"/>
    <w:rsid w:val="001D6074"/>
    <w:rsid w:val="001D715C"/>
    <w:rsid w:val="001D7D0B"/>
    <w:rsid w:val="001D7DF8"/>
    <w:rsid w:val="001E0804"/>
    <w:rsid w:val="001E0FAD"/>
    <w:rsid w:val="001E16E0"/>
    <w:rsid w:val="001E172E"/>
    <w:rsid w:val="001E2089"/>
    <w:rsid w:val="001E22B3"/>
    <w:rsid w:val="001E2CEB"/>
    <w:rsid w:val="001E2E56"/>
    <w:rsid w:val="001E31B3"/>
    <w:rsid w:val="001E434B"/>
    <w:rsid w:val="001E4FF6"/>
    <w:rsid w:val="001E5B8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5E6D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3EDD"/>
    <w:rsid w:val="002144A6"/>
    <w:rsid w:val="0021484E"/>
    <w:rsid w:val="0021535D"/>
    <w:rsid w:val="0021666C"/>
    <w:rsid w:val="0021796F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595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BD7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BF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2C91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4F3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46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0EE2"/>
    <w:rsid w:val="002E128A"/>
    <w:rsid w:val="002E1CC6"/>
    <w:rsid w:val="002E2559"/>
    <w:rsid w:val="002E28B3"/>
    <w:rsid w:val="002E3753"/>
    <w:rsid w:val="002E39A4"/>
    <w:rsid w:val="002E3B89"/>
    <w:rsid w:val="002E41B7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49D9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149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473"/>
    <w:rsid w:val="00332910"/>
    <w:rsid w:val="00333667"/>
    <w:rsid w:val="003338E6"/>
    <w:rsid w:val="0033478A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72EF"/>
    <w:rsid w:val="003777A3"/>
    <w:rsid w:val="003779C8"/>
    <w:rsid w:val="00380305"/>
    <w:rsid w:val="00380D82"/>
    <w:rsid w:val="00382DFF"/>
    <w:rsid w:val="003838D2"/>
    <w:rsid w:val="00383CBC"/>
    <w:rsid w:val="0038534B"/>
    <w:rsid w:val="00386025"/>
    <w:rsid w:val="00386BED"/>
    <w:rsid w:val="00386E62"/>
    <w:rsid w:val="003872D9"/>
    <w:rsid w:val="003878CD"/>
    <w:rsid w:val="00387F60"/>
    <w:rsid w:val="00390EC2"/>
    <w:rsid w:val="003911C7"/>
    <w:rsid w:val="003911FB"/>
    <w:rsid w:val="00391DAF"/>
    <w:rsid w:val="00391FA7"/>
    <w:rsid w:val="003920B0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00D"/>
    <w:rsid w:val="003A5726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33B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B28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7A4"/>
    <w:rsid w:val="003D6954"/>
    <w:rsid w:val="003D6C89"/>
    <w:rsid w:val="003D7507"/>
    <w:rsid w:val="003D7B1A"/>
    <w:rsid w:val="003D7BA7"/>
    <w:rsid w:val="003D7F27"/>
    <w:rsid w:val="003E00F9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CDB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104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2307"/>
    <w:rsid w:val="00423382"/>
    <w:rsid w:val="004238F5"/>
    <w:rsid w:val="00423A7A"/>
    <w:rsid w:val="00423F88"/>
    <w:rsid w:val="0042485A"/>
    <w:rsid w:val="00425389"/>
    <w:rsid w:val="00425698"/>
    <w:rsid w:val="004258C4"/>
    <w:rsid w:val="00426505"/>
    <w:rsid w:val="004268B0"/>
    <w:rsid w:val="00427222"/>
    <w:rsid w:val="004277A0"/>
    <w:rsid w:val="004303D9"/>
    <w:rsid w:val="00430E2D"/>
    <w:rsid w:val="00430F76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5EC3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87E58"/>
    <w:rsid w:val="004904C3"/>
    <w:rsid w:val="0049063B"/>
    <w:rsid w:val="00490892"/>
    <w:rsid w:val="00491F3F"/>
    <w:rsid w:val="004921C3"/>
    <w:rsid w:val="004923CE"/>
    <w:rsid w:val="00492B7C"/>
    <w:rsid w:val="00492BD4"/>
    <w:rsid w:val="0049340B"/>
    <w:rsid w:val="004935EB"/>
    <w:rsid w:val="00493A11"/>
    <w:rsid w:val="00494163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0A98"/>
    <w:rsid w:val="004D1139"/>
    <w:rsid w:val="004D1500"/>
    <w:rsid w:val="004D1895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C24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410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BFC"/>
    <w:rsid w:val="005346E7"/>
    <w:rsid w:val="005347A5"/>
    <w:rsid w:val="00535534"/>
    <w:rsid w:val="0053558E"/>
    <w:rsid w:val="005355C0"/>
    <w:rsid w:val="00535684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2B53"/>
    <w:rsid w:val="00543386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BA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0EBC"/>
    <w:rsid w:val="00571148"/>
    <w:rsid w:val="005717C3"/>
    <w:rsid w:val="00571A4A"/>
    <w:rsid w:val="00572573"/>
    <w:rsid w:val="0057271C"/>
    <w:rsid w:val="00572BD9"/>
    <w:rsid w:val="00572D18"/>
    <w:rsid w:val="00572E71"/>
    <w:rsid w:val="00573066"/>
    <w:rsid w:val="005730DD"/>
    <w:rsid w:val="00574225"/>
    <w:rsid w:val="00574D12"/>
    <w:rsid w:val="00575A34"/>
    <w:rsid w:val="0057666F"/>
    <w:rsid w:val="00576E75"/>
    <w:rsid w:val="005774C6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30"/>
    <w:rsid w:val="00582C43"/>
    <w:rsid w:val="005833AE"/>
    <w:rsid w:val="00583C19"/>
    <w:rsid w:val="00583F42"/>
    <w:rsid w:val="005841DE"/>
    <w:rsid w:val="00584532"/>
    <w:rsid w:val="005852A4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96B56"/>
    <w:rsid w:val="005A05D0"/>
    <w:rsid w:val="005A16CA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34C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079DA"/>
    <w:rsid w:val="00607F12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43"/>
    <w:rsid w:val="00613158"/>
    <w:rsid w:val="006137E1"/>
    <w:rsid w:val="00613929"/>
    <w:rsid w:val="00614A0D"/>
    <w:rsid w:val="00614D98"/>
    <w:rsid w:val="00614DC1"/>
    <w:rsid w:val="00614F95"/>
    <w:rsid w:val="00614FD2"/>
    <w:rsid w:val="0061532A"/>
    <w:rsid w:val="0061559E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46"/>
    <w:rsid w:val="00621DC4"/>
    <w:rsid w:val="00622BB0"/>
    <w:rsid w:val="00623827"/>
    <w:rsid w:val="00624047"/>
    <w:rsid w:val="00624CD6"/>
    <w:rsid w:val="00624D64"/>
    <w:rsid w:val="006252C0"/>
    <w:rsid w:val="00625D9F"/>
    <w:rsid w:val="00626174"/>
    <w:rsid w:val="00626AAF"/>
    <w:rsid w:val="00626D55"/>
    <w:rsid w:val="006275D8"/>
    <w:rsid w:val="00627D8A"/>
    <w:rsid w:val="006300B9"/>
    <w:rsid w:val="006308BF"/>
    <w:rsid w:val="00630AA5"/>
    <w:rsid w:val="00630C43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3F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5BD9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A0C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E9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441"/>
    <w:rsid w:val="006E1BF5"/>
    <w:rsid w:val="006E1C33"/>
    <w:rsid w:val="006E1F6E"/>
    <w:rsid w:val="006E1FD1"/>
    <w:rsid w:val="006E2353"/>
    <w:rsid w:val="006E259E"/>
    <w:rsid w:val="006E2861"/>
    <w:rsid w:val="006E31E8"/>
    <w:rsid w:val="006E32F4"/>
    <w:rsid w:val="006E383C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BB"/>
    <w:rsid w:val="006F77F5"/>
    <w:rsid w:val="006F7B50"/>
    <w:rsid w:val="0070003B"/>
    <w:rsid w:val="00700048"/>
    <w:rsid w:val="00701C9A"/>
    <w:rsid w:val="00702189"/>
    <w:rsid w:val="007024BD"/>
    <w:rsid w:val="0070289C"/>
    <w:rsid w:val="00702C7B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2FF6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322"/>
    <w:rsid w:val="00782369"/>
    <w:rsid w:val="00782741"/>
    <w:rsid w:val="00783164"/>
    <w:rsid w:val="007838A1"/>
    <w:rsid w:val="007838A5"/>
    <w:rsid w:val="00783C1B"/>
    <w:rsid w:val="00783E10"/>
    <w:rsid w:val="00783E95"/>
    <w:rsid w:val="0078466B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B24"/>
    <w:rsid w:val="007A3EA1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6A7E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214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650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4FD4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46A27"/>
    <w:rsid w:val="00847AD8"/>
    <w:rsid w:val="0085002A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2CC6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2D76"/>
    <w:rsid w:val="00873399"/>
    <w:rsid w:val="00873555"/>
    <w:rsid w:val="00873773"/>
    <w:rsid w:val="00873E5B"/>
    <w:rsid w:val="00874227"/>
    <w:rsid w:val="0087476B"/>
    <w:rsid w:val="008754B0"/>
    <w:rsid w:val="008758E6"/>
    <w:rsid w:val="008758F0"/>
    <w:rsid w:val="00875BF6"/>
    <w:rsid w:val="00875C50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4A65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4EB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2B18"/>
    <w:rsid w:val="008B2E7D"/>
    <w:rsid w:val="008B30F3"/>
    <w:rsid w:val="008B3177"/>
    <w:rsid w:val="008B32A5"/>
    <w:rsid w:val="008B389C"/>
    <w:rsid w:val="008B3A24"/>
    <w:rsid w:val="008B3D28"/>
    <w:rsid w:val="008B41E4"/>
    <w:rsid w:val="008B52C8"/>
    <w:rsid w:val="008B5D0B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342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10"/>
    <w:rsid w:val="008D3A6F"/>
    <w:rsid w:val="008D3D2F"/>
    <w:rsid w:val="008D4471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DAD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0790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527A"/>
    <w:rsid w:val="00956F25"/>
    <w:rsid w:val="00957269"/>
    <w:rsid w:val="00957772"/>
    <w:rsid w:val="00957A36"/>
    <w:rsid w:val="00957E6B"/>
    <w:rsid w:val="00960C82"/>
    <w:rsid w:val="0096168C"/>
    <w:rsid w:val="00961746"/>
    <w:rsid w:val="00962248"/>
    <w:rsid w:val="009627BE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2C16"/>
    <w:rsid w:val="00973181"/>
    <w:rsid w:val="00973444"/>
    <w:rsid w:val="00973CF7"/>
    <w:rsid w:val="0097450E"/>
    <w:rsid w:val="009746F3"/>
    <w:rsid w:val="0097645B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3C10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5CC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332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3EDB"/>
    <w:rsid w:val="009C40C1"/>
    <w:rsid w:val="009C41BE"/>
    <w:rsid w:val="009C46D6"/>
    <w:rsid w:val="009C46DB"/>
    <w:rsid w:val="009C490F"/>
    <w:rsid w:val="009C49E9"/>
    <w:rsid w:val="009C62A7"/>
    <w:rsid w:val="009C687A"/>
    <w:rsid w:val="009D015F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4B58"/>
    <w:rsid w:val="009D54A7"/>
    <w:rsid w:val="009D5547"/>
    <w:rsid w:val="009D55B0"/>
    <w:rsid w:val="009D5BF8"/>
    <w:rsid w:val="009D6472"/>
    <w:rsid w:val="009D66F3"/>
    <w:rsid w:val="009D6D9B"/>
    <w:rsid w:val="009D7110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2E35"/>
    <w:rsid w:val="009F3093"/>
    <w:rsid w:val="009F335E"/>
    <w:rsid w:val="009F3405"/>
    <w:rsid w:val="009F3A88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3A6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2EA2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4F2F"/>
    <w:rsid w:val="00A37140"/>
    <w:rsid w:val="00A37844"/>
    <w:rsid w:val="00A406C5"/>
    <w:rsid w:val="00A40FE4"/>
    <w:rsid w:val="00A415A6"/>
    <w:rsid w:val="00A417BA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3C2E"/>
    <w:rsid w:val="00A53E28"/>
    <w:rsid w:val="00A54395"/>
    <w:rsid w:val="00A548D9"/>
    <w:rsid w:val="00A54B34"/>
    <w:rsid w:val="00A54DCC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75E3"/>
    <w:rsid w:val="00A777A4"/>
    <w:rsid w:val="00A77DF3"/>
    <w:rsid w:val="00A77E7B"/>
    <w:rsid w:val="00A805BC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45"/>
    <w:rsid w:val="00AA48AC"/>
    <w:rsid w:val="00AA52C3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B7FFD"/>
    <w:rsid w:val="00AC019C"/>
    <w:rsid w:val="00AC0795"/>
    <w:rsid w:val="00AC0889"/>
    <w:rsid w:val="00AC2413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6907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2EA4"/>
    <w:rsid w:val="00AE367A"/>
    <w:rsid w:val="00AE463C"/>
    <w:rsid w:val="00AE47D0"/>
    <w:rsid w:val="00AE47F0"/>
    <w:rsid w:val="00AE4C67"/>
    <w:rsid w:val="00AE50CB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CC0"/>
    <w:rsid w:val="00AF1D18"/>
    <w:rsid w:val="00AF1E86"/>
    <w:rsid w:val="00AF1EC5"/>
    <w:rsid w:val="00AF2183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0E4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7D1"/>
    <w:rsid w:val="00B12974"/>
    <w:rsid w:val="00B1333C"/>
    <w:rsid w:val="00B1349A"/>
    <w:rsid w:val="00B1400F"/>
    <w:rsid w:val="00B15366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F4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AB1"/>
    <w:rsid w:val="00B40DC3"/>
    <w:rsid w:val="00B40E47"/>
    <w:rsid w:val="00B42061"/>
    <w:rsid w:val="00B42C87"/>
    <w:rsid w:val="00B4302E"/>
    <w:rsid w:val="00B430D4"/>
    <w:rsid w:val="00B43903"/>
    <w:rsid w:val="00B43AE8"/>
    <w:rsid w:val="00B443E5"/>
    <w:rsid w:val="00B46239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87D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E8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3A3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46C9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861"/>
    <w:rsid w:val="00BF191C"/>
    <w:rsid w:val="00BF1A4F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45AA"/>
    <w:rsid w:val="00C04930"/>
    <w:rsid w:val="00C04FC3"/>
    <w:rsid w:val="00C05100"/>
    <w:rsid w:val="00C0724C"/>
    <w:rsid w:val="00C10085"/>
    <w:rsid w:val="00C106DB"/>
    <w:rsid w:val="00C10E9A"/>
    <w:rsid w:val="00C11142"/>
    <w:rsid w:val="00C11BD3"/>
    <w:rsid w:val="00C121E8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41D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67A16"/>
    <w:rsid w:val="00C70D70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719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E"/>
    <w:rsid w:val="00C9222F"/>
    <w:rsid w:val="00C9250E"/>
    <w:rsid w:val="00C92676"/>
    <w:rsid w:val="00C92CF1"/>
    <w:rsid w:val="00C934CA"/>
    <w:rsid w:val="00C93625"/>
    <w:rsid w:val="00C940E8"/>
    <w:rsid w:val="00C943B2"/>
    <w:rsid w:val="00C94AE9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7D4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D52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B8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2E0C"/>
    <w:rsid w:val="00CD3347"/>
    <w:rsid w:val="00CD3825"/>
    <w:rsid w:val="00CD3A93"/>
    <w:rsid w:val="00CD473B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168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77B"/>
    <w:rsid w:val="00D11996"/>
    <w:rsid w:val="00D11A16"/>
    <w:rsid w:val="00D11FA3"/>
    <w:rsid w:val="00D121A5"/>
    <w:rsid w:val="00D123E4"/>
    <w:rsid w:val="00D1265B"/>
    <w:rsid w:val="00D126F4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458"/>
    <w:rsid w:val="00D26520"/>
    <w:rsid w:val="00D26877"/>
    <w:rsid w:val="00D27338"/>
    <w:rsid w:val="00D27691"/>
    <w:rsid w:val="00D301D2"/>
    <w:rsid w:val="00D30D71"/>
    <w:rsid w:val="00D30EEF"/>
    <w:rsid w:val="00D3200C"/>
    <w:rsid w:val="00D3291A"/>
    <w:rsid w:val="00D32A62"/>
    <w:rsid w:val="00D32E61"/>
    <w:rsid w:val="00D32ECB"/>
    <w:rsid w:val="00D32F4B"/>
    <w:rsid w:val="00D33257"/>
    <w:rsid w:val="00D337A1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4F4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AF4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0F08"/>
    <w:rsid w:val="00D910A2"/>
    <w:rsid w:val="00D916C3"/>
    <w:rsid w:val="00D917AC"/>
    <w:rsid w:val="00D9236C"/>
    <w:rsid w:val="00D9259B"/>
    <w:rsid w:val="00D9284F"/>
    <w:rsid w:val="00D932B6"/>
    <w:rsid w:val="00D93530"/>
    <w:rsid w:val="00D93963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E7"/>
    <w:rsid w:val="00DA16F0"/>
    <w:rsid w:val="00DA1A81"/>
    <w:rsid w:val="00DA1B16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B1F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B9F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0F72"/>
    <w:rsid w:val="00DF1189"/>
    <w:rsid w:val="00DF2922"/>
    <w:rsid w:val="00DF2F5B"/>
    <w:rsid w:val="00DF3157"/>
    <w:rsid w:val="00DF3EF3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467D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2F82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9FB"/>
    <w:rsid w:val="00E342A8"/>
    <w:rsid w:val="00E346FF"/>
    <w:rsid w:val="00E34E6E"/>
    <w:rsid w:val="00E34F35"/>
    <w:rsid w:val="00E351DF"/>
    <w:rsid w:val="00E35C07"/>
    <w:rsid w:val="00E367B2"/>
    <w:rsid w:val="00E37644"/>
    <w:rsid w:val="00E37FB1"/>
    <w:rsid w:val="00E4022F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1B6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1CC9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4BAF"/>
    <w:rsid w:val="00E65D4F"/>
    <w:rsid w:val="00E65F99"/>
    <w:rsid w:val="00E66337"/>
    <w:rsid w:val="00E66818"/>
    <w:rsid w:val="00E66F36"/>
    <w:rsid w:val="00E674C2"/>
    <w:rsid w:val="00E67540"/>
    <w:rsid w:val="00E675D4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530F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877"/>
    <w:rsid w:val="00F039F7"/>
    <w:rsid w:val="00F03B18"/>
    <w:rsid w:val="00F04978"/>
    <w:rsid w:val="00F04AAB"/>
    <w:rsid w:val="00F04F4A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27AB"/>
    <w:rsid w:val="00F24631"/>
    <w:rsid w:val="00F24F2A"/>
    <w:rsid w:val="00F25343"/>
    <w:rsid w:val="00F25588"/>
    <w:rsid w:val="00F27D73"/>
    <w:rsid w:val="00F27FA3"/>
    <w:rsid w:val="00F313D9"/>
    <w:rsid w:val="00F327BB"/>
    <w:rsid w:val="00F32C2A"/>
    <w:rsid w:val="00F34004"/>
    <w:rsid w:val="00F341D7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2BB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4B15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012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049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03A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1E2B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E2C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40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64C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02EEA7A4-E362-4CC1-9741-66C75C4E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0688E-7C33-474F-9016-20621A69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381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LG (HongSuk)</cp:lastModifiedBy>
  <cp:revision>12</cp:revision>
  <cp:lastPrinted>2014-08-09T03:01:00Z</cp:lastPrinted>
  <dcterms:created xsi:type="dcterms:W3CDTF">2019-10-04T05:27:00Z</dcterms:created>
  <dcterms:modified xsi:type="dcterms:W3CDTF">2019-11-08T06:12:00Z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